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10" w:rsidRDefault="00783C10"/>
    <w:p w:rsidR="00EF4329" w:rsidRPr="00EF4329" w:rsidRDefault="00EF4329" w:rsidP="00EF4329">
      <w:pPr>
        <w:tabs>
          <w:tab w:val="left" w:pos="2175"/>
        </w:tabs>
        <w:ind w:left="6096"/>
        <w:jc w:val="left"/>
      </w:pPr>
      <w:r w:rsidRPr="00EF4329">
        <w:t>УТВЕРЖДЕНО</w:t>
      </w:r>
    </w:p>
    <w:p w:rsidR="00EF4329" w:rsidRPr="00EF4329" w:rsidRDefault="00EF4329" w:rsidP="00EF4329">
      <w:pPr>
        <w:tabs>
          <w:tab w:val="left" w:pos="2175"/>
        </w:tabs>
        <w:ind w:left="6096"/>
        <w:jc w:val="left"/>
      </w:pPr>
      <w:r w:rsidRPr="00EF4329">
        <w:t>Директор ГБОУ школы № 475</w:t>
      </w:r>
    </w:p>
    <w:p w:rsidR="00EF4329" w:rsidRPr="00EF4329" w:rsidRDefault="00EF4329" w:rsidP="00EF4329">
      <w:pPr>
        <w:tabs>
          <w:tab w:val="left" w:pos="2175"/>
        </w:tabs>
        <w:ind w:left="6096"/>
        <w:jc w:val="left"/>
      </w:pPr>
      <w:r w:rsidRPr="00EF4329">
        <w:t>Выборгского района Санкт-Петербурга</w:t>
      </w:r>
    </w:p>
    <w:p w:rsidR="00EF4329" w:rsidRPr="00EF4329" w:rsidRDefault="00EF4329" w:rsidP="00EF4329">
      <w:pPr>
        <w:tabs>
          <w:tab w:val="left" w:pos="2175"/>
        </w:tabs>
        <w:ind w:left="6096"/>
        <w:jc w:val="left"/>
      </w:pPr>
      <w:r w:rsidRPr="00EF4329">
        <w:t xml:space="preserve">                                            А.В. Овечкин</w:t>
      </w:r>
    </w:p>
    <w:p w:rsidR="00EF4329" w:rsidRPr="00EF4329" w:rsidRDefault="00EF4329" w:rsidP="00EF4329">
      <w:pPr>
        <w:tabs>
          <w:tab w:val="left" w:pos="2175"/>
        </w:tabs>
        <w:ind w:left="6096"/>
        <w:jc w:val="left"/>
      </w:pPr>
      <w:r w:rsidRPr="00EF4329">
        <w:t>Приказ № 55/6 от 29.08.2024</w:t>
      </w:r>
    </w:p>
    <w:p w:rsidR="001669D5" w:rsidRDefault="001669D5" w:rsidP="00A13D0A">
      <w:pPr>
        <w:jc w:val="center"/>
        <w:rPr>
          <w:b/>
        </w:rPr>
      </w:pPr>
    </w:p>
    <w:p w:rsidR="007077E1" w:rsidRPr="00EF4329" w:rsidRDefault="007077E1" w:rsidP="007077E1">
      <w:pPr>
        <w:jc w:val="center"/>
        <w:rPr>
          <w:b/>
        </w:rPr>
      </w:pPr>
      <w:r w:rsidRPr="00EF4329">
        <w:rPr>
          <w:b/>
        </w:rPr>
        <w:t xml:space="preserve">ИНСТРУКЦИЯ </w:t>
      </w:r>
    </w:p>
    <w:p w:rsidR="00191990" w:rsidRPr="00EF4329" w:rsidRDefault="00B626C4" w:rsidP="007077E1">
      <w:pPr>
        <w:jc w:val="center"/>
        <w:rPr>
          <w:b/>
        </w:rPr>
      </w:pPr>
      <w:r w:rsidRPr="00EF4329">
        <w:rPr>
          <w:b/>
        </w:rPr>
        <w:t xml:space="preserve">по охране труда для </w:t>
      </w:r>
      <w:proofErr w:type="gramStart"/>
      <w:r w:rsidRPr="00EF4329">
        <w:rPr>
          <w:b/>
        </w:rPr>
        <w:t>социального  педагога</w:t>
      </w:r>
      <w:proofErr w:type="gramEnd"/>
    </w:p>
    <w:p w:rsidR="0036126A" w:rsidRPr="00EF4329" w:rsidRDefault="001669D5" w:rsidP="007077E1">
      <w:pPr>
        <w:jc w:val="center"/>
        <w:rPr>
          <w:b/>
        </w:rPr>
      </w:pPr>
      <w:r w:rsidRPr="00EF4329">
        <w:rPr>
          <w:b/>
        </w:rPr>
        <w:t>ИОТ-05</w:t>
      </w:r>
      <w:r w:rsidR="009579FD">
        <w:rPr>
          <w:b/>
        </w:rPr>
        <w:t>4</w:t>
      </w:r>
      <w:r w:rsidR="00D77BC5" w:rsidRPr="00EF4329">
        <w:rPr>
          <w:b/>
        </w:rPr>
        <w:t>-20</w:t>
      </w:r>
      <w:r w:rsidR="008919F0" w:rsidRPr="00EF4329">
        <w:rPr>
          <w:b/>
        </w:rPr>
        <w:t>2</w:t>
      </w:r>
      <w:r w:rsidR="00B626C4" w:rsidRPr="00EF4329">
        <w:rPr>
          <w:b/>
        </w:rPr>
        <w:t>4</w:t>
      </w:r>
    </w:p>
    <w:p w:rsidR="008E4F38" w:rsidRDefault="004D305D" w:rsidP="0086226F">
      <w:pPr>
        <w:ind w:firstLine="225"/>
        <w:jc w:val="lef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</w:p>
    <w:p w:rsidR="00257CB8" w:rsidRPr="00257CB8" w:rsidRDefault="00257CB8" w:rsidP="00257CB8">
      <w:pPr>
        <w:jc w:val="center"/>
        <w:rPr>
          <w:b/>
        </w:rPr>
      </w:pPr>
      <w:r w:rsidRPr="00257CB8">
        <w:rPr>
          <w:b/>
        </w:rPr>
        <w:t>1.Общие требования охраны труда</w:t>
      </w:r>
    </w:p>
    <w:p w:rsidR="00257CB8" w:rsidRPr="00257CB8" w:rsidRDefault="00257CB8" w:rsidP="00257CB8">
      <w:r>
        <w:t>1.1.</w:t>
      </w:r>
      <w:r w:rsidR="00B626C4">
        <w:t xml:space="preserve"> </w:t>
      </w:r>
      <w:r w:rsidRPr="00257CB8">
        <w:t>К самостоятельной работе социальным педагогом допускаются лица не моложе 18 лет, имеющие специальную подготовку, прошедшие вводный инструктаж, инструктаж на рабочем месте, по технике безопасности и пожарной безопасности.</w:t>
      </w:r>
    </w:p>
    <w:p w:rsidR="00257CB8" w:rsidRPr="00257CB8" w:rsidRDefault="00257CB8" w:rsidP="00257CB8">
      <w:r>
        <w:t>1.2.</w:t>
      </w:r>
      <w:r w:rsidR="00B626C4">
        <w:t xml:space="preserve"> </w:t>
      </w:r>
      <w:r w:rsidRPr="00257CB8">
        <w:t>Опасными и вредными факторами для работника могут быть:</w:t>
      </w:r>
    </w:p>
    <w:p w:rsidR="00257CB8" w:rsidRPr="00257CB8" w:rsidRDefault="00257CB8" w:rsidP="00257CB8">
      <w:r>
        <w:t xml:space="preserve">     -</w:t>
      </w:r>
      <w:r w:rsidRPr="00257CB8">
        <w:t>разъездной характер работы;</w:t>
      </w:r>
    </w:p>
    <w:p w:rsidR="00257CB8" w:rsidRPr="00257CB8" w:rsidRDefault="00257CB8" w:rsidP="00257CB8">
      <w:r>
        <w:t xml:space="preserve">     -</w:t>
      </w:r>
      <w:r w:rsidRPr="00257CB8">
        <w:t>работа с представителями групп риска (посещение по месту жительства);</w:t>
      </w:r>
    </w:p>
    <w:p w:rsidR="00257CB8" w:rsidRPr="00257CB8" w:rsidRDefault="00257CB8" w:rsidP="00257CB8">
      <w:r>
        <w:t xml:space="preserve">     -</w:t>
      </w:r>
      <w:r w:rsidRPr="00257CB8">
        <w:t>участие в профилактических рейдах по социально опасным точкам.</w:t>
      </w:r>
    </w:p>
    <w:p w:rsidR="00257CB8" w:rsidRPr="00257CB8" w:rsidRDefault="00257CB8" w:rsidP="00257CB8">
      <w:r>
        <w:t>1.3.</w:t>
      </w:r>
      <w:r w:rsidR="00B626C4">
        <w:t xml:space="preserve"> </w:t>
      </w:r>
      <w:r w:rsidRPr="00257CB8">
        <w:t>Работники обязаны соблюдать правила внутреннего распорядка, режим труда и отдыха.</w:t>
      </w:r>
    </w:p>
    <w:p w:rsidR="00257CB8" w:rsidRPr="00257CB8" w:rsidRDefault="00257CB8" w:rsidP="00257CB8">
      <w:r>
        <w:t>1.4.</w:t>
      </w:r>
      <w:r w:rsidR="00B626C4">
        <w:t xml:space="preserve"> </w:t>
      </w:r>
      <w:r w:rsidR="009579FD">
        <w:t xml:space="preserve">В случаях </w:t>
      </w:r>
      <w:bookmarkStart w:id="0" w:name="_GoBack"/>
      <w:bookmarkEnd w:id="0"/>
      <w:proofErr w:type="spellStart"/>
      <w:r w:rsidRPr="00257CB8">
        <w:t>травмирования</w:t>
      </w:r>
      <w:proofErr w:type="spellEnd"/>
      <w:r w:rsidRPr="00257CB8">
        <w:t xml:space="preserve"> работник немедленно прекращает работу и сообщает администрации о случившемся, оказывает себе или другому работнику первую доврачебную помощь или обращается </w:t>
      </w:r>
      <w:proofErr w:type="gramStart"/>
      <w:r w:rsidRPr="00257CB8">
        <w:t>к мед</w:t>
      </w:r>
      <w:proofErr w:type="gramEnd"/>
      <w:r w:rsidRPr="00257CB8">
        <w:t>. работнику.</w:t>
      </w:r>
    </w:p>
    <w:p w:rsidR="00257CB8" w:rsidRPr="00257CB8" w:rsidRDefault="00257CB8" w:rsidP="00257CB8">
      <w:r>
        <w:t>1.5.</w:t>
      </w:r>
      <w:r w:rsidR="00B626C4">
        <w:t xml:space="preserve"> </w:t>
      </w:r>
      <w:r w:rsidRPr="00257CB8">
        <w:t>Работник обязан знать и соблюдать правила личной гигиены:</w:t>
      </w:r>
    </w:p>
    <w:p w:rsidR="00257CB8" w:rsidRPr="00257CB8" w:rsidRDefault="00257CB8" w:rsidP="00257CB8">
      <w:r>
        <w:t xml:space="preserve">     -</w:t>
      </w:r>
      <w:r w:rsidRPr="00257CB8">
        <w:t>приходить на работу в чистой одежде и обуви;</w:t>
      </w:r>
    </w:p>
    <w:p w:rsidR="00257CB8" w:rsidRPr="00257CB8" w:rsidRDefault="00257CB8" w:rsidP="00257CB8">
      <w:r>
        <w:t xml:space="preserve">     -</w:t>
      </w:r>
      <w:r w:rsidRPr="00257CB8">
        <w:t>постоянно следить за чистотой тела, рук, волос;</w:t>
      </w:r>
    </w:p>
    <w:p w:rsidR="00257CB8" w:rsidRPr="00257CB8" w:rsidRDefault="00257CB8" w:rsidP="00257CB8">
      <w:r>
        <w:t xml:space="preserve">     -</w:t>
      </w:r>
      <w:r w:rsidRPr="00257CB8">
        <w:t xml:space="preserve">мыть руки с мылом после посещения туалета, соприкосновения с загрязненными предметами, по </w:t>
      </w:r>
      <w:r>
        <w:t xml:space="preserve">  </w:t>
      </w:r>
      <w:r w:rsidRPr="00257CB8">
        <w:t>окончании работы.</w:t>
      </w:r>
    </w:p>
    <w:p w:rsidR="00257CB8" w:rsidRPr="00257CB8" w:rsidRDefault="00257CB8" w:rsidP="00257CB8">
      <w:r>
        <w:t>1.6.</w:t>
      </w:r>
      <w:r w:rsidR="00B626C4">
        <w:t xml:space="preserve"> </w:t>
      </w:r>
      <w:r w:rsidRPr="00257CB8">
        <w:t xml:space="preserve">Запрещается хранить на своем рабочем месте </w:t>
      </w:r>
      <w:proofErr w:type="spellStart"/>
      <w:r w:rsidRPr="00257CB8">
        <w:t>пожаро</w:t>
      </w:r>
      <w:proofErr w:type="spellEnd"/>
      <w:r w:rsidRPr="00257CB8">
        <w:t>- и взрывоопасные вещества.</w:t>
      </w:r>
    </w:p>
    <w:p w:rsidR="00257CB8" w:rsidRPr="00257CB8" w:rsidRDefault="00257CB8" w:rsidP="00257CB8">
      <w:r>
        <w:t>1.7.</w:t>
      </w:r>
      <w:r w:rsidR="00B626C4">
        <w:t xml:space="preserve"> </w:t>
      </w:r>
      <w:r w:rsidRPr="00257CB8">
        <w:t>Учитывая разъездной характер работы, сотрудник должен приходить на работу в удобной одежде и обуви, соответствующей сезону.</w:t>
      </w:r>
    </w:p>
    <w:p w:rsidR="00257CB8" w:rsidRPr="00257CB8" w:rsidRDefault="00257CB8" w:rsidP="00257CB8">
      <w:r>
        <w:t>1.8.</w:t>
      </w:r>
      <w:r w:rsidR="00B626C4">
        <w:t xml:space="preserve"> </w:t>
      </w:r>
      <w:r w:rsidRPr="00257CB8">
        <w:t>За нарушение (невыполнение) требований нормативных актов по охране труда работник привлекается к дисциплинарной, а в соответствующих случаях - материальной и уголовной ответственности в порядке, установленном законодательством РФ.</w:t>
      </w:r>
    </w:p>
    <w:p w:rsidR="00257CB8" w:rsidRPr="00257CB8" w:rsidRDefault="00257CB8" w:rsidP="00257CB8"/>
    <w:p w:rsidR="00257CB8" w:rsidRPr="00257CB8" w:rsidRDefault="00257CB8" w:rsidP="00257CB8">
      <w:pPr>
        <w:jc w:val="center"/>
        <w:rPr>
          <w:b/>
        </w:rPr>
      </w:pPr>
      <w:r w:rsidRPr="00257CB8">
        <w:rPr>
          <w:b/>
        </w:rPr>
        <w:t>2.</w:t>
      </w:r>
      <w:r>
        <w:rPr>
          <w:b/>
        </w:rPr>
        <w:t xml:space="preserve">Требования охраны </w:t>
      </w:r>
      <w:proofErr w:type="gramStart"/>
      <w:r>
        <w:rPr>
          <w:b/>
        </w:rPr>
        <w:t xml:space="preserve">труда </w:t>
      </w:r>
      <w:r w:rsidRPr="00257CB8">
        <w:rPr>
          <w:b/>
        </w:rPr>
        <w:t xml:space="preserve"> перед</w:t>
      </w:r>
      <w:proofErr w:type="gramEnd"/>
      <w:r w:rsidRPr="00257CB8">
        <w:rPr>
          <w:b/>
        </w:rPr>
        <w:t xml:space="preserve"> началом работы</w:t>
      </w:r>
    </w:p>
    <w:p w:rsidR="00257CB8" w:rsidRPr="00257CB8" w:rsidRDefault="00257CB8" w:rsidP="00257CB8">
      <w:r>
        <w:t>2.1.</w:t>
      </w:r>
      <w:r w:rsidR="00B626C4">
        <w:t xml:space="preserve"> </w:t>
      </w:r>
      <w:r w:rsidRPr="00257CB8">
        <w:t>Убрать из карманов булавки, иголки, бьющиеся и острые предметы.</w:t>
      </w:r>
    </w:p>
    <w:p w:rsidR="00257CB8" w:rsidRPr="00257CB8" w:rsidRDefault="00257CB8" w:rsidP="00257CB8">
      <w:r>
        <w:t>2.2.</w:t>
      </w:r>
      <w:r w:rsidR="00B626C4">
        <w:t xml:space="preserve"> </w:t>
      </w:r>
      <w:r w:rsidRPr="00257CB8">
        <w:t>Проверить оснащенность рабочего места, исправность оборудования, электропроводки и пр. При неисправности сообщить непосредственному руководителю.</w:t>
      </w:r>
    </w:p>
    <w:p w:rsidR="00257CB8" w:rsidRPr="00257CB8" w:rsidRDefault="00257CB8" w:rsidP="00257CB8">
      <w:r>
        <w:t>2.3.</w:t>
      </w:r>
      <w:r w:rsidR="00B626C4">
        <w:t xml:space="preserve"> </w:t>
      </w:r>
      <w:r w:rsidRPr="00257CB8">
        <w:t>Проверить внешним осмотром достаточность освещенности и исправность выключателей, розеток.</w:t>
      </w:r>
    </w:p>
    <w:p w:rsidR="00257CB8" w:rsidRPr="00257CB8" w:rsidRDefault="00257CB8" w:rsidP="00257CB8">
      <w:r>
        <w:t>2.4.</w:t>
      </w:r>
      <w:r w:rsidR="00B626C4">
        <w:t xml:space="preserve"> </w:t>
      </w:r>
      <w:r w:rsidRPr="00257CB8">
        <w:t>Получить подтверждение о сопровождении от представителя милиции при посещении семей с социально опасным фактором.</w:t>
      </w:r>
    </w:p>
    <w:p w:rsidR="00257CB8" w:rsidRPr="00257CB8" w:rsidRDefault="00257CB8" w:rsidP="00257CB8"/>
    <w:p w:rsidR="00257CB8" w:rsidRPr="00257CB8" w:rsidRDefault="00257CB8" w:rsidP="00257CB8">
      <w:pPr>
        <w:jc w:val="center"/>
        <w:rPr>
          <w:b/>
        </w:rPr>
      </w:pPr>
      <w:r>
        <w:rPr>
          <w:b/>
        </w:rPr>
        <w:t>3.Требования охраны труда</w:t>
      </w:r>
      <w:r w:rsidRPr="00257CB8">
        <w:rPr>
          <w:b/>
        </w:rPr>
        <w:t xml:space="preserve"> во время работы</w:t>
      </w:r>
    </w:p>
    <w:p w:rsidR="00257CB8" w:rsidRPr="00257CB8" w:rsidRDefault="00257CB8" w:rsidP="00257CB8">
      <w:r>
        <w:t>3.1.</w:t>
      </w:r>
      <w:r w:rsidR="00B626C4">
        <w:t xml:space="preserve"> </w:t>
      </w:r>
      <w:r w:rsidRPr="00257CB8">
        <w:t>Во время нахождения на рабочем месте работник не должны совершать действия, которые могут повлечь за собой несчастный случай:</w:t>
      </w:r>
    </w:p>
    <w:p w:rsidR="00257CB8" w:rsidRPr="00257CB8" w:rsidRDefault="00257CB8" w:rsidP="00257CB8">
      <w:r>
        <w:t xml:space="preserve">    -</w:t>
      </w:r>
      <w:r w:rsidRPr="00257CB8">
        <w:t>не качаться на стуле;</w:t>
      </w:r>
    </w:p>
    <w:p w:rsidR="00257CB8" w:rsidRPr="00257CB8" w:rsidRDefault="00257CB8" w:rsidP="00257CB8">
      <w:r>
        <w:t xml:space="preserve">    -</w:t>
      </w:r>
      <w:r w:rsidRPr="00257CB8">
        <w:t>не касаться оголенных проводов;</w:t>
      </w:r>
    </w:p>
    <w:p w:rsidR="00257CB8" w:rsidRPr="00257CB8" w:rsidRDefault="00257CB8" w:rsidP="00257CB8">
      <w:r>
        <w:t xml:space="preserve">    -</w:t>
      </w:r>
      <w:r w:rsidRPr="00257CB8">
        <w:t>не касаться эл. приборов мокрыми руками;</w:t>
      </w:r>
    </w:p>
    <w:p w:rsidR="00257CB8" w:rsidRPr="00257CB8" w:rsidRDefault="00257CB8" w:rsidP="00257CB8">
      <w:r>
        <w:t xml:space="preserve">    -</w:t>
      </w:r>
      <w:r w:rsidRPr="00257CB8">
        <w:t>не размахивать острыми и режущими предметами.</w:t>
      </w:r>
    </w:p>
    <w:p w:rsidR="00257CB8" w:rsidRPr="00257CB8" w:rsidRDefault="00257CB8" w:rsidP="00257CB8">
      <w:r>
        <w:t>3.2.</w:t>
      </w:r>
      <w:r w:rsidR="00B626C4">
        <w:t xml:space="preserve"> </w:t>
      </w:r>
      <w:r w:rsidRPr="00257CB8">
        <w:t>Учитывая разъездной характер работы, работник должен знать и выполнять ПДД, соблюдать меры безопасности при пользовании общественным транспортом.</w:t>
      </w:r>
    </w:p>
    <w:p w:rsidR="00257CB8" w:rsidRPr="00257CB8" w:rsidRDefault="00257CB8" w:rsidP="00257CB8">
      <w:r>
        <w:t>3.3.</w:t>
      </w:r>
      <w:r w:rsidR="00B626C4">
        <w:t xml:space="preserve"> </w:t>
      </w:r>
      <w:r w:rsidRPr="00257CB8">
        <w:t>Работнику запрещено во время осуществления мероприятий по социальному патронажу семей заходить в квартиры с социально опасным фактором без сопровождения.</w:t>
      </w:r>
    </w:p>
    <w:p w:rsidR="00257CB8" w:rsidRPr="00257CB8" w:rsidRDefault="00257CB8" w:rsidP="00257CB8">
      <w:r>
        <w:lastRenderedPageBreak/>
        <w:t>3.4.</w:t>
      </w:r>
      <w:r w:rsidR="00B626C4">
        <w:t xml:space="preserve"> </w:t>
      </w:r>
      <w:r w:rsidRPr="00257CB8">
        <w:t>Во время непогоды (гололед, вьюга, шквальный ветер, дождь) специалист обязан соблюдать меры личной безопасности.</w:t>
      </w:r>
    </w:p>
    <w:p w:rsidR="00257CB8" w:rsidRPr="00257CB8" w:rsidRDefault="00257CB8" w:rsidP="00257CB8">
      <w:r>
        <w:t>3.5.</w:t>
      </w:r>
      <w:r w:rsidR="00B626C4">
        <w:t xml:space="preserve"> </w:t>
      </w:r>
      <w:r w:rsidRPr="00257CB8">
        <w:t>В вечернее время (при исполнении своих обязанностей) специалист не должен заходить в неосвещенные подъезды без сопровождения.</w:t>
      </w:r>
    </w:p>
    <w:p w:rsidR="00257CB8" w:rsidRPr="00257CB8" w:rsidRDefault="00257CB8" w:rsidP="00257CB8">
      <w:r>
        <w:t>3.6.</w:t>
      </w:r>
      <w:r w:rsidR="00B626C4">
        <w:t xml:space="preserve"> </w:t>
      </w:r>
      <w:r w:rsidRPr="00257CB8">
        <w:t>Участие в рейдах по социально опасным точкам силами только специалиста запрещается.</w:t>
      </w:r>
    </w:p>
    <w:p w:rsidR="00257CB8" w:rsidRPr="00257CB8" w:rsidRDefault="00257CB8" w:rsidP="00257CB8">
      <w:r>
        <w:t>3.7.</w:t>
      </w:r>
      <w:r w:rsidR="00B626C4">
        <w:t xml:space="preserve"> </w:t>
      </w:r>
      <w:r w:rsidRPr="00257CB8">
        <w:t xml:space="preserve">Во избежание несчастных случаев при посещении семей специалист не должен носить с собой колющие, режущие, </w:t>
      </w:r>
      <w:proofErr w:type="spellStart"/>
      <w:r w:rsidRPr="00257CB8">
        <w:t>пожаро</w:t>
      </w:r>
      <w:proofErr w:type="spellEnd"/>
      <w:r w:rsidRPr="00257CB8">
        <w:t xml:space="preserve"> - и взрывоопасные вещества.</w:t>
      </w:r>
    </w:p>
    <w:p w:rsidR="00257CB8" w:rsidRPr="00257CB8" w:rsidRDefault="00257CB8" w:rsidP="00257CB8">
      <w:r>
        <w:t>3.8.</w:t>
      </w:r>
      <w:r w:rsidR="00B626C4">
        <w:t xml:space="preserve"> </w:t>
      </w:r>
      <w:r w:rsidRPr="00257CB8">
        <w:t>Во избежание нападения во время нахождения на участке, работник не должен выглядеть вызывающе:</w:t>
      </w:r>
    </w:p>
    <w:p w:rsidR="00257CB8" w:rsidRPr="00257CB8" w:rsidRDefault="00257CB8" w:rsidP="00257CB8">
      <w:r>
        <w:t>3.9.</w:t>
      </w:r>
      <w:r w:rsidR="00B626C4">
        <w:t xml:space="preserve"> </w:t>
      </w:r>
      <w:r>
        <w:t>Н</w:t>
      </w:r>
      <w:r w:rsidRPr="00257CB8">
        <w:t>е носить драгоценные украшения, дорогую меховую и другую одежду;</w:t>
      </w:r>
    </w:p>
    <w:p w:rsidR="00257CB8" w:rsidRPr="00257CB8" w:rsidRDefault="00257CB8" w:rsidP="00257CB8">
      <w:r w:rsidRPr="00257CB8">
        <w:t>не рекомендуется заходить в лифт с незнакомыми людьми;</w:t>
      </w:r>
    </w:p>
    <w:p w:rsidR="00257CB8" w:rsidRPr="00257CB8" w:rsidRDefault="00257CB8" w:rsidP="00257CB8">
      <w:r>
        <w:t>3.10.</w:t>
      </w:r>
      <w:r w:rsidR="00B626C4">
        <w:t xml:space="preserve"> </w:t>
      </w:r>
      <w:r>
        <w:t>Х</w:t>
      </w:r>
      <w:r w:rsidRPr="00257CB8">
        <w:t>одить по плохо освещенной или не освещенной территории.</w:t>
      </w:r>
    </w:p>
    <w:p w:rsidR="00257CB8" w:rsidRPr="00257CB8" w:rsidRDefault="00257CB8" w:rsidP="00257CB8">
      <w:r>
        <w:t>3.11.</w:t>
      </w:r>
      <w:r w:rsidRPr="00257CB8">
        <w:t>П</w:t>
      </w:r>
      <w:r w:rsidR="00B626C4">
        <w:t xml:space="preserve"> </w:t>
      </w:r>
      <w:proofErr w:type="spellStart"/>
      <w:r w:rsidRPr="00257CB8">
        <w:t>ри</w:t>
      </w:r>
      <w:proofErr w:type="spellEnd"/>
      <w:r w:rsidRPr="00257CB8">
        <w:t xml:space="preserve"> возникновении конфликтной ситуации, угрожающей жизни и здоровью, немедленно прекратить всяческие контакты, а при необходимости вызвать представителей компетентных органов.</w:t>
      </w:r>
    </w:p>
    <w:p w:rsidR="00257CB8" w:rsidRPr="00257CB8" w:rsidRDefault="00257CB8" w:rsidP="00257CB8"/>
    <w:p w:rsidR="00257CB8" w:rsidRPr="00257CB8" w:rsidRDefault="00257CB8" w:rsidP="00257CB8">
      <w:pPr>
        <w:jc w:val="center"/>
        <w:rPr>
          <w:b/>
        </w:rPr>
      </w:pPr>
      <w:r>
        <w:rPr>
          <w:b/>
        </w:rPr>
        <w:t>4.</w:t>
      </w:r>
      <w:r w:rsidR="00C27F7A">
        <w:rPr>
          <w:b/>
        </w:rPr>
        <w:t xml:space="preserve"> Требования охраны труда </w:t>
      </w:r>
      <w:r w:rsidRPr="00257CB8">
        <w:rPr>
          <w:b/>
        </w:rPr>
        <w:t>в аварийных ситуациях</w:t>
      </w:r>
    </w:p>
    <w:p w:rsidR="00257CB8" w:rsidRPr="00257CB8" w:rsidRDefault="00257CB8" w:rsidP="00257CB8">
      <w:r>
        <w:t>4.1.</w:t>
      </w:r>
      <w:r w:rsidR="00B626C4">
        <w:t xml:space="preserve"> </w:t>
      </w:r>
      <w:r w:rsidRPr="00257CB8">
        <w:t>В аварийной обстановке следует оповестить об опасности окружающих людей и действовать в соответствии с планом ликвидации аварии.</w:t>
      </w:r>
    </w:p>
    <w:p w:rsidR="00257CB8" w:rsidRPr="00257CB8" w:rsidRDefault="00257CB8" w:rsidP="00257CB8">
      <w:r>
        <w:t>4.2.</w:t>
      </w:r>
      <w:r w:rsidR="00B626C4">
        <w:t xml:space="preserve"> </w:t>
      </w:r>
      <w:r w:rsidRPr="00257CB8">
        <w:t>В случае возникновения возгорания или пожара, необходимо немедленно сообщить об этом в пожарную часть, окриком предупредить окружающих людей и принять меры для тушения пожара, действовать согласно пожарной инструкции по спасению людей и имущества.</w:t>
      </w:r>
    </w:p>
    <w:p w:rsidR="00257CB8" w:rsidRPr="00257CB8" w:rsidRDefault="00257CB8" w:rsidP="00257CB8">
      <w:r>
        <w:t>4.3.</w:t>
      </w:r>
      <w:r w:rsidR="00B626C4">
        <w:t xml:space="preserve"> </w:t>
      </w:r>
      <w:r w:rsidRPr="00257CB8">
        <w:t xml:space="preserve">При </w:t>
      </w:r>
      <w:proofErr w:type="spellStart"/>
      <w:r w:rsidRPr="00257CB8">
        <w:t>травмировании</w:t>
      </w:r>
      <w:proofErr w:type="spellEnd"/>
      <w:r w:rsidRPr="00257CB8">
        <w:t xml:space="preserve">, отравлении или внезапном заболевании прекратить работу и обратиться за помощью </w:t>
      </w:r>
      <w:proofErr w:type="gramStart"/>
      <w:r w:rsidRPr="00257CB8">
        <w:t>к мед</w:t>
      </w:r>
      <w:proofErr w:type="gramEnd"/>
      <w:r w:rsidRPr="00257CB8">
        <w:t>. работнику, в случае его отсутствия, оказать себе или другим пострадавшим первую доврачебную мед. помощь и сообщить о случившемся непосредственному руководителю, действовать по его указанию.</w:t>
      </w:r>
    </w:p>
    <w:p w:rsidR="00257CB8" w:rsidRPr="00257CB8" w:rsidRDefault="00257CB8" w:rsidP="00257CB8">
      <w:r>
        <w:t>4.4.</w:t>
      </w:r>
      <w:r w:rsidRPr="00257CB8">
        <w:t>В ситуациях, угрожающих жизни и здоровью - покинуть опасный участок.</w:t>
      </w:r>
    </w:p>
    <w:p w:rsidR="00257CB8" w:rsidRPr="00257CB8" w:rsidRDefault="00257CB8" w:rsidP="00257CB8"/>
    <w:p w:rsidR="00257CB8" w:rsidRPr="00257CB8" w:rsidRDefault="00257CB8" w:rsidP="00257CB8">
      <w:pPr>
        <w:jc w:val="center"/>
        <w:rPr>
          <w:b/>
        </w:rPr>
      </w:pPr>
      <w:r>
        <w:rPr>
          <w:b/>
        </w:rPr>
        <w:t>5.</w:t>
      </w:r>
      <w:r w:rsidR="00C27F7A">
        <w:rPr>
          <w:b/>
        </w:rPr>
        <w:t xml:space="preserve"> Требования охраны </w:t>
      </w:r>
      <w:proofErr w:type="gramStart"/>
      <w:r w:rsidR="00C27F7A">
        <w:rPr>
          <w:b/>
        </w:rPr>
        <w:t xml:space="preserve">труда </w:t>
      </w:r>
      <w:r w:rsidRPr="00257CB8">
        <w:rPr>
          <w:b/>
        </w:rPr>
        <w:t xml:space="preserve"> по</w:t>
      </w:r>
      <w:proofErr w:type="gramEnd"/>
      <w:r w:rsidRPr="00257CB8">
        <w:rPr>
          <w:b/>
        </w:rPr>
        <w:t xml:space="preserve"> окончании работы</w:t>
      </w:r>
    </w:p>
    <w:p w:rsidR="00257CB8" w:rsidRPr="00257CB8" w:rsidRDefault="00257CB8" w:rsidP="00257CB8">
      <w:r>
        <w:t>5.1.</w:t>
      </w:r>
      <w:r w:rsidR="00B626C4">
        <w:t xml:space="preserve"> </w:t>
      </w:r>
      <w:r w:rsidRPr="00257CB8">
        <w:t>Произвести уборку рабочего места.</w:t>
      </w:r>
    </w:p>
    <w:p w:rsidR="00257CB8" w:rsidRPr="00257CB8" w:rsidRDefault="00257CB8" w:rsidP="00257CB8">
      <w:r>
        <w:t>5.2.</w:t>
      </w:r>
      <w:r w:rsidR="00B626C4">
        <w:t xml:space="preserve"> </w:t>
      </w:r>
      <w:r w:rsidRPr="00257CB8">
        <w:t>Проверить противопожарное состояние кабинета.</w:t>
      </w:r>
    </w:p>
    <w:p w:rsidR="00257CB8" w:rsidRPr="00257CB8" w:rsidRDefault="00257CB8" w:rsidP="00257CB8">
      <w:r>
        <w:t>5.3.</w:t>
      </w:r>
      <w:r w:rsidR="00B626C4">
        <w:t xml:space="preserve"> </w:t>
      </w:r>
      <w:r w:rsidRPr="00257CB8">
        <w:t>Закрыть окна, выключить воду, свет, закрыть двери.</w:t>
      </w:r>
    </w:p>
    <w:p w:rsidR="00257CB8" w:rsidRPr="00257CB8" w:rsidRDefault="00257CB8" w:rsidP="00257CB8">
      <w:r>
        <w:t>5.4.</w:t>
      </w:r>
      <w:r w:rsidR="00B626C4">
        <w:t xml:space="preserve"> </w:t>
      </w:r>
      <w:r w:rsidRPr="00257CB8">
        <w:t>Доложить о завершении работы непосредственному руководителю, об обнаруженных недостатках и неисправностях.</w:t>
      </w:r>
    </w:p>
    <w:p w:rsidR="00257CB8" w:rsidRPr="00257CB8" w:rsidRDefault="00257CB8" w:rsidP="00257CB8"/>
    <w:p w:rsidR="00257CB8" w:rsidRPr="00257CB8" w:rsidRDefault="00257CB8" w:rsidP="00257CB8"/>
    <w:p w:rsidR="00257CB8" w:rsidRPr="00257CB8" w:rsidRDefault="00257CB8" w:rsidP="00257CB8"/>
    <w:p w:rsidR="00257CB8" w:rsidRDefault="00257CB8" w:rsidP="005D6159"/>
    <w:p w:rsidR="00257CB8" w:rsidRDefault="00257CB8" w:rsidP="005D6159"/>
    <w:sectPr w:rsidR="00257CB8" w:rsidSect="00EF432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1150D6"/>
    <w:rsid w:val="00120DF5"/>
    <w:rsid w:val="00130DA6"/>
    <w:rsid w:val="0013425C"/>
    <w:rsid w:val="001628DD"/>
    <w:rsid w:val="001669D5"/>
    <w:rsid w:val="001677FF"/>
    <w:rsid w:val="00191990"/>
    <w:rsid w:val="001B1F20"/>
    <w:rsid w:val="001D526D"/>
    <w:rsid w:val="001E517E"/>
    <w:rsid w:val="001E61F2"/>
    <w:rsid w:val="00201264"/>
    <w:rsid w:val="00206C6E"/>
    <w:rsid w:val="00221925"/>
    <w:rsid w:val="002444F0"/>
    <w:rsid w:val="002469E6"/>
    <w:rsid w:val="0025308F"/>
    <w:rsid w:val="00257CB8"/>
    <w:rsid w:val="00261ACB"/>
    <w:rsid w:val="00291730"/>
    <w:rsid w:val="002B2837"/>
    <w:rsid w:val="002B3B34"/>
    <w:rsid w:val="002C25DE"/>
    <w:rsid w:val="002E046F"/>
    <w:rsid w:val="002F04CD"/>
    <w:rsid w:val="00317CE3"/>
    <w:rsid w:val="003317DF"/>
    <w:rsid w:val="00354606"/>
    <w:rsid w:val="0036126A"/>
    <w:rsid w:val="003749A0"/>
    <w:rsid w:val="00387751"/>
    <w:rsid w:val="003B32FA"/>
    <w:rsid w:val="003E7060"/>
    <w:rsid w:val="00425A39"/>
    <w:rsid w:val="00450268"/>
    <w:rsid w:val="004B5D95"/>
    <w:rsid w:val="004D305D"/>
    <w:rsid w:val="004D6306"/>
    <w:rsid w:val="004E0D1B"/>
    <w:rsid w:val="004F6356"/>
    <w:rsid w:val="00500B83"/>
    <w:rsid w:val="00501023"/>
    <w:rsid w:val="00510019"/>
    <w:rsid w:val="005154F5"/>
    <w:rsid w:val="00543C9A"/>
    <w:rsid w:val="005535B9"/>
    <w:rsid w:val="0055373C"/>
    <w:rsid w:val="0056258C"/>
    <w:rsid w:val="00586333"/>
    <w:rsid w:val="00596983"/>
    <w:rsid w:val="005D11C6"/>
    <w:rsid w:val="005D6159"/>
    <w:rsid w:val="005E4B69"/>
    <w:rsid w:val="005E78EE"/>
    <w:rsid w:val="006213DD"/>
    <w:rsid w:val="00622752"/>
    <w:rsid w:val="006239A8"/>
    <w:rsid w:val="0062633F"/>
    <w:rsid w:val="006314DE"/>
    <w:rsid w:val="00643D99"/>
    <w:rsid w:val="00666F3D"/>
    <w:rsid w:val="006B468D"/>
    <w:rsid w:val="006D138B"/>
    <w:rsid w:val="006D38BC"/>
    <w:rsid w:val="00705C14"/>
    <w:rsid w:val="007077E1"/>
    <w:rsid w:val="00707A25"/>
    <w:rsid w:val="00713283"/>
    <w:rsid w:val="0072458B"/>
    <w:rsid w:val="007337A7"/>
    <w:rsid w:val="007426A7"/>
    <w:rsid w:val="00761DA9"/>
    <w:rsid w:val="00762831"/>
    <w:rsid w:val="00763296"/>
    <w:rsid w:val="00773E76"/>
    <w:rsid w:val="00783C10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919F0"/>
    <w:rsid w:val="008A50A8"/>
    <w:rsid w:val="008B0D4E"/>
    <w:rsid w:val="008C3527"/>
    <w:rsid w:val="008D1BBF"/>
    <w:rsid w:val="008E4F38"/>
    <w:rsid w:val="008F1924"/>
    <w:rsid w:val="0090044A"/>
    <w:rsid w:val="0092167C"/>
    <w:rsid w:val="00946CDC"/>
    <w:rsid w:val="009579FD"/>
    <w:rsid w:val="00974253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21EDB"/>
    <w:rsid w:val="00A33463"/>
    <w:rsid w:val="00A51DC5"/>
    <w:rsid w:val="00A56958"/>
    <w:rsid w:val="00A639E4"/>
    <w:rsid w:val="00A726F3"/>
    <w:rsid w:val="00A749E3"/>
    <w:rsid w:val="00A76B63"/>
    <w:rsid w:val="00A8487D"/>
    <w:rsid w:val="00A86BCE"/>
    <w:rsid w:val="00AA4669"/>
    <w:rsid w:val="00AC48B0"/>
    <w:rsid w:val="00AF2781"/>
    <w:rsid w:val="00B171CF"/>
    <w:rsid w:val="00B213BB"/>
    <w:rsid w:val="00B264D1"/>
    <w:rsid w:val="00B269CB"/>
    <w:rsid w:val="00B32F8A"/>
    <w:rsid w:val="00B52569"/>
    <w:rsid w:val="00B60C44"/>
    <w:rsid w:val="00B626C4"/>
    <w:rsid w:val="00B740D3"/>
    <w:rsid w:val="00B9706E"/>
    <w:rsid w:val="00BB2854"/>
    <w:rsid w:val="00BB5384"/>
    <w:rsid w:val="00BE3F09"/>
    <w:rsid w:val="00BF6F1D"/>
    <w:rsid w:val="00C05034"/>
    <w:rsid w:val="00C21001"/>
    <w:rsid w:val="00C27F7A"/>
    <w:rsid w:val="00C42FE1"/>
    <w:rsid w:val="00C55FB7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77BC5"/>
    <w:rsid w:val="00D82754"/>
    <w:rsid w:val="00D90C62"/>
    <w:rsid w:val="00D95259"/>
    <w:rsid w:val="00DA1388"/>
    <w:rsid w:val="00DA37C5"/>
    <w:rsid w:val="00DB443B"/>
    <w:rsid w:val="00DC3307"/>
    <w:rsid w:val="00DC3E8C"/>
    <w:rsid w:val="00DF08E5"/>
    <w:rsid w:val="00DF3B39"/>
    <w:rsid w:val="00DF5D6D"/>
    <w:rsid w:val="00E146CF"/>
    <w:rsid w:val="00E1516A"/>
    <w:rsid w:val="00E17B8A"/>
    <w:rsid w:val="00E17C27"/>
    <w:rsid w:val="00E23D39"/>
    <w:rsid w:val="00E44053"/>
    <w:rsid w:val="00E8273C"/>
    <w:rsid w:val="00EE41AF"/>
    <w:rsid w:val="00EF4329"/>
    <w:rsid w:val="00F42E25"/>
    <w:rsid w:val="00F43D95"/>
    <w:rsid w:val="00F452DA"/>
    <w:rsid w:val="00F705BC"/>
    <w:rsid w:val="00F76865"/>
    <w:rsid w:val="00F8682C"/>
    <w:rsid w:val="00F966FF"/>
    <w:rsid w:val="00FB2255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EF1A"/>
  <w15:docId w15:val="{55E0E5D0-F051-4642-A8EC-777B3D98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77B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7B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CA4B-E9CD-488E-8804-AC3185BE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18</cp:revision>
  <cp:lastPrinted>2022-11-01T08:43:00Z</cp:lastPrinted>
  <dcterms:created xsi:type="dcterms:W3CDTF">2013-03-28T09:12:00Z</dcterms:created>
  <dcterms:modified xsi:type="dcterms:W3CDTF">2024-08-29T11:24:00Z</dcterms:modified>
</cp:coreProperties>
</file>